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6" w:rsidRDefault="002361E6" w:rsidP="002361E6">
      <w:proofErr w:type="spellStart"/>
      <w:r>
        <w:t>Заява</w:t>
      </w:r>
      <w:proofErr w:type="spellEnd"/>
      <w:r>
        <w:t xml:space="preserve"> про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рахунку</w:t>
      </w:r>
      <w:proofErr w:type="spellEnd"/>
    </w:p>
    <w:p w:rsidR="002361E6" w:rsidRDefault="002361E6" w:rsidP="002361E6"/>
    <w:p w:rsidR="002361E6" w:rsidRDefault="002361E6" w:rsidP="002361E6"/>
    <w:p w:rsidR="002361E6" w:rsidRDefault="002361E6" w:rsidP="002361E6"/>
    <w:p w:rsidR="002361E6" w:rsidRDefault="002361E6" w:rsidP="002361E6">
      <w:proofErr w:type="spellStart"/>
      <w:r>
        <w:t>Ідентифікаційний</w:t>
      </w:r>
      <w:proofErr w:type="spellEnd"/>
      <w:r>
        <w:t xml:space="preserve"> код за ЄДРПОУ</w:t>
      </w:r>
    </w:p>
    <w:p w:rsidR="002361E6" w:rsidRDefault="002361E6" w:rsidP="002361E6">
      <w:proofErr w:type="spellStart"/>
      <w:r>
        <w:t>Ідентифікаційний</w:t>
      </w:r>
      <w:proofErr w:type="spellEnd"/>
      <w:r>
        <w:t xml:space="preserve"> номер ДРФО</w:t>
      </w:r>
    </w:p>
    <w:p w:rsidR="002361E6" w:rsidRDefault="002361E6" w:rsidP="002361E6"/>
    <w:p w:rsidR="002361E6" w:rsidRDefault="002361E6" w:rsidP="002361E6">
      <w:r>
        <w:t xml:space="preserve"> </w:t>
      </w:r>
    </w:p>
    <w:p w:rsidR="002361E6" w:rsidRDefault="002361E6" w:rsidP="002361E6"/>
    <w:p w:rsidR="002361E6" w:rsidRDefault="002361E6" w:rsidP="002361E6"/>
    <w:p w:rsidR="002361E6" w:rsidRDefault="002361E6" w:rsidP="002361E6">
      <w:proofErr w:type="spellStart"/>
      <w:r>
        <w:t>Найменування</w:t>
      </w:r>
      <w:proofErr w:type="spellEnd"/>
      <w:r>
        <w:t xml:space="preserve">  установи банку ______________________________________</w:t>
      </w:r>
    </w:p>
    <w:p w:rsidR="002361E6" w:rsidRDefault="002361E6" w:rsidP="002361E6">
      <w:proofErr w:type="spellStart"/>
      <w:r>
        <w:t>Найменування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(точна і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ОСББ) ________________ ______________________________________________________________________</w:t>
      </w:r>
    </w:p>
    <w:p w:rsidR="002361E6" w:rsidRDefault="002361E6" w:rsidP="002361E6">
      <w:r>
        <w:t xml:space="preserve">Просимо </w:t>
      </w:r>
      <w:proofErr w:type="spellStart"/>
      <w:r>
        <w:t>відкрити</w:t>
      </w:r>
      <w:proofErr w:type="spellEnd"/>
      <w:r>
        <w:t xml:space="preserve"> (</w:t>
      </w:r>
      <w:proofErr w:type="spellStart"/>
      <w:r>
        <w:t>поточний</w:t>
      </w:r>
      <w:proofErr w:type="spellEnd"/>
      <w:r>
        <w:t xml:space="preserve"> (</w:t>
      </w:r>
      <w:proofErr w:type="spellStart"/>
      <w:r>
        <w:t>основний</w:t>
      </w:r>
      <w:proofErr w:type="spellEnd"/>
      <w:r>
        <w:t xml:space="preserve">, </w:t>
      </w:r>
      <w:proofErr w:type="spellStart"/>
      <w:r>
        <w:t>додатковий</w:t>
      </w:r>
      <w:proofErr w:type="spellEnd"/>
      <w:r>
        <w:t xml:space="preserve">), </w:t>
      </w:r>
      <w:proofErr w:type="spellStart"/>
      <w:r>
        <w:t>бюджетний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рахунки</w:t>
      </w:r>
      <w:proofErr w:type="spellEnd"/>
      <w:r>
        <w:t xml:space="preserve">) </w:t>
      </w:r>
      <w:proofErr w:type="spellStart"/>
      <w:r>
        <w:t>поточний</w:t>
      </w:r>
      <w:proofErr w:type="spellEnd"/>
      <w:r>
        <w:t xml:space="preserve"> в </w:t>
      </w:r>
      <w:proofErr w:type="spellStart"/>
      <w:r>
        <w:t>гривнях</w:t>
      </w:r>
      <w:proofErr w:type="spellEnd"/>
      <w:r>
        <w:t xml:space="preserve"> та </w:t>
      </w:r>
      <w:proofErr w:type="spellStart"/>
      <w:r>
        <w:t>основний</w:t>
      </w:r>
      <w:proofErr w:type="spellEnd"/>
      <w:r>
        <w:t xml:space="preserve">  </w:t>
      </w:r>
      <w:proofErr w:type="spellStart"/>
      <w:r>
        <w:t>рахунок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ідставі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відкриття</w:t>
      </w:r>
      <w:proofErr w:type="spellEnd"/>
      <w:r>
        <w:t xml:space="preserve"> банками </w:t>
      </w:r>
      <w:proofErr w:type="spellStart"/>
      <w:r>
        <w:t>рахунків</w:t>
      </w:r>
      <w:proofErr w:type="spellEnd"/>
      <w:r>
        <w:t xml:space="preserve"> у </w:t>
      </w:r>
      <w:proofErr w:type="spellStart"/>
      <w:r>
        <w:t>національній</w:t>
      </w:r>
      <w:proofErr w:type="spellEnd"/>
      <w:r>
        <w:t xml:space="preserve"> та </w:t>
      </w:r>
      <w:proofErr w:type="spellStart"/>
      <w:r>
        <w:t>іноземній</w:t>
      </w:r>
      <w:proofErr w:type="spellEnd"/>
      <w:r>
        <w:t xml:space="preserve">  </w:t>
      </w:r>
      <w:proofErr w:type="spellStart"/>
      <w:r>
        <w:t>валюті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для нас </w:t>
      </w:r>
      <w:proofErr w:type="spellStart"/>
      <w:r>
        <w:t>обов’язкову</w:t>
      </w:r>
      <w:proofErr w:type="spellEnd"/>
      <w:r>
        <w:t xml:space="preserve"> силу,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ознайомлені</w:t>
      </w:r>
      <w:proofErr w:type="spellEnd"/>
      <w:r>
        <w:t xml:space="preserve">.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не </w:t>
      </w:r>
      <w:proofErr w:type="spellStart"/>
      <w:r>
        <w:t>маємо</w:t>
      </w:r>
      <w:proofErr w:type="spellEnd"/>
      <w:r>
        <w:t>.</w:t>
      </w:r>
    </w:p>
    <w:p w:rsidR="002361E6" w:rsidRDefault="002361E6" w:rsidP="002361E6"/>
    <w:p w:rsidR="002361E6" w:rsidRDefault="002361E6" w:rsidP="002361E6"/>
    <w:p w:rsidR="002361E6" w:rsidRDefault="002361E6" w:rsidP="002361E6">
      <w:proofErr w:type="spellStart"/>
      <w:r>
        <w:t>Уповноважена</w:t>
      </w:r>
      <w:proofErr w:type="spellEnd"/>
      <w:r>
        <w:t xml:space="preserve"> особа                         /П.І.Б./</w:t>
      </w:r>
    </w:p>
    <w:p w:rsidR="002361E6" w:rsidRDefault="002361E6" w:rsidP="002361E6">
      <w:r>
        <w:t>Бухгалтер                                /П.І.Б/</w:t>
      </w:r>
    </w:p>
    <w:p w:rsidR="002361E6" w:rsidRDefault="002361E6" w:rsidP="002361E6"/>
    <w:p w:rsidR="00390279" w:rsidRDefault="002361E6" w:rsidP="002361E6">
      <w:r>
        <w:t>„____”______ 20__р.</w:t>
      </w:r>
      <w:bookmarkStart w:id="0" w:name="_GoBack"/>
      <w:bookmarkEnd w:id="0"/>
    </w:p>
    <w:sectPr w:rsidR="00390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6"/>
    <w:rsid w:val="002361E6"/>
    <w:rsid w:val="00412FCD"/>
    <w:rsid w:val="0089064D"/>
    <w:rsid w:val="00A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2011-12-27T08:42:00Z</dcterms:created>
  <dcterms:modified xsi:type="dcterms:W3CDTF">2011-12-27T08:42:00Z</dcterms:modified>
</cp:coreProperties>
</file>